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2439C4C1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2B459C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  <w:r w:rsidR="002C3875">
        <w:rPr>
          <w:b w:val="0"/>
          <w:lang w:eastAsia="en-US"/>
        </w:rPr>
        <w:tab/>
      </w:r>
      <w:r w:rsidR="002C3875">
        <w:rPr>
          <w:b w:val="0"/>
          <w:lang w:eastAsia="en-US"/>
        </w:rPr>
        <w:tab/>
      </w:r>
      <w:r w:rsidR="002C3875">
        <w:rPr>
          <w:b w:val="0"/>
          <w:lang w:eastAsia="en-US"/>
        </w:rPr>
        <w:tab/>
        <w:t xml:space="preserve">čj. </w:t>
      </w:r>
    </w:p>
    <w:p w14:paraId="20DFF2EC" w14:textId="77777777" w:rsidR="002C3875" w:rsidRDefault="002C3875" w:rsidP="004471B6">
      <w:pPr>
        <w:pStyle w:val="Nadpissmlouva"/>
      </w:pPr>
    </w:p>
    <w:p w14:paraId="73C4A373" w14:textId="4D93242F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681D4C26" w14:textId="77777777" w:rsidR="002C3875" w:rsidRDefault="002C3875" w:rsidP="004471B6">
      <w:pPr>
        <w:pStyle w:val="Podnadpissmlouvy"/>
        <w:rPr>
          <w:highlight w:val="yellow"/>
        </w:rPr>
      </w:pPr>
    </w:p>
    <w:p w14:paraId="06866C32" w14:textId="3185766F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39476249" w:rsidR="00715E72" w:rsidRDefault="00715E72" w:rsidP="004471B6">
      <w:pPr>
        <w:pStyle w:val="Podnadpissmlouvy"/>
      </w:pPr>
      <w:r w:rsidRPr="00AC571F">
        <w:t xml:space="preserve">ČÍSLO ISPROFOND: </w:t>
      </w:r>
      <w:r w:rsidRPr="00AC571F">
        <w:tab/>
      </w:r>
      <w:r w:rsidR="00AC571F" w:rsidRPr="00AC571F">
        <w:t>5003540011</w:t>
      </w:r>
    </w:p>
    <w:p w14:paraId="4A58004C" w14:textId="77777777" w:rsidR="002C3875" w:rsidRDefault="002C3875" w:rsidP="00FD0583">
      <w:pPr>
        <w:rPr>
          <w:lang w:eastAsia="cs-CZ"/>
        </w:rPr>
      </w:pPr>
    </w:p>
    <w:p w14:paraId="59BAC3EA" w14:textId="46FF471D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C4BAC6D" w:rsidR="00D85C5B" w:rsidRPr="000C5DA0" w:rsidRDefault="00414246" w:rsidP="004471B6">
      <w:pPr>
        <w:pStyle w:val="Identifikace"/>
      </w:pPr>
      <w:r>
        <w:tab/>
      </w:r>
      <w:r w:rsidR="00A369A3" w:rsidRPr="00A369A3">
        <w:t>Dlážděná 1003/7, Nové Město, 110 00 Praha 1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401F61E5" w14:textId="22714E94" w:rsidR="00A369A3" w:rsidRDefault="00414246" w:rsidP="00A369A3">
      <w:pPr>
        <w:pStyle w:val="Identifikace"/>
      </w:pPr>
      <w:r>
        <w:tab/>
      </w:r>
      <w:r w:rsidR="00D85C5B" w:rsidRPr="00A369A3">
        <w:t xml:space="preserve">zastoupená </w:t>
      </w:r>
      <w:r w:rsidR="00A369A3" w:rsidRPr="00A369A3">
        <w:t>Ing</w:t>
      </w:r>
      <w:r w:rsidR="006009D5">
        <w:t>.</w:t>
      </w:r>
      <w:r w:rsidR="00A369A3" w:rsidRPr="00A369A3">
        <w:t xml:space="preserve"> Liborem Tkáčem, </w:t>
      </w:r>
      <w:r w:rsidR="008F2105">
        <w:t xml:space="preserve">MBA, </w:t>
      </w:r>
      <w:r w:rsidR="00A369A3" w:rsidRPr="00A369A3">
        <w:t>ředitelem Oblastního ředitelství Brno</w:t>
      </w:r>
      <w:r w:rsidR="00627192">
        <w:t xml:space="preserve">, </w:t>
      </w:r>
      <w:r w:rsidR="00627192" w:rsidRPr="00627192">
        <w:t xml:space="preserve">na základě pověření č. </w:t>
      </w:r>
      <w:r w:rsidR="00627192">
        <w:t>2706</w:t>
      </w:r>
      <w:r w:rsidR="00627192" w:rsidRPr="00627192">
        <w:t xml:space="preserve"> ze dne </w:t>
      </w:r>
      <w:r w:rsidR="00627192">
        <w:t>09.05.2019</w:t>
      </w:r>
    </w:p>
    <w:p w14:paraId="6D0C5B0E" w14:textId="77777777" w:rsidR="00A369A3" w:rsidRDefault="00A369A3" w:rsidP="00A369A3">
      <w:pPr>
        <w:pStyle w:val="Identifikace"/>
      </w:pPr>
    </w:p>
    <w:p w14:paraId="4FCD92F1" w14:textId="77777777" w:rsidR="002E5051" w:rsidRPr="00725CDE" w:rsidRDefault="00A369A3" w:rsidP="002E5051">
      <w:pPr>
        <w:pStyle w:val="Identifikace"/>
        <w:rPr>
          <w:u w:val="single"/>
        </w:rPr>
      </w:pPr>
      <w:r>
        <w:tab/>
      </w:r>
      <w:r w:rsidR="002E5051" w:rsidRPr="00725CDE">
        <w:rPr>
          <w:u w:val="single"/>
        </w:rPr>
        <w:t xml:space="preserve">Korespondenční adresa:  </w:t>
      </w:r>
    </w:p>
    <w:p w14:paraId="1C8AF601" w14:textId="77777777" w:rsidR="002E5051" w:rsidRPr="00725CDE" w:rsidRDefault="002E5051" w:rsidP="002E5051">
      <w:pPr>
        <w:pStyle w:val="Identifikace"/>
      </w:pPr>
      <w:r>
        <w:tab/>
      </w:r>
      <w:r w:rsidRPr="00725CDE">
        <w:t xml:space="preserve">Správa železnic, státní organizace </w:t>
      </w:r>
    </w:p>
    <w:p w14:paraId="1A0C3EA9" w14:textId="77777777" w:rsidR="002E5051" w:rsidRPr="00725CDE" w:rsidRDefault="002E5051" w:rsidP="002E5051">
      <w:pPr>
        <w:pStyle w:val="Identifikace"/>
      </w:pPr>
      <w:r>
        <w:tab/>
      </w:r>
      <w:r w:rsidRPr="00725CDE">
        <w:t xml:space="preserve">Oblastní ředitelství Brno  </w:t>
      </w:r>
    </w:p>
    <w:p w14:paraId="62CC9902" w14:textId="77777777" w:rsidR="002E5051" w:rsidRPr="00725CDE" w:rsidRDefault="002E5051" w:rsidP="002E5051">
      <w:pPr>
        <w:pStyle w:val="Identifikace"/>
      </w:pPr>
      <w:r>
        <w:tab/>
      </w:r>
      <w:r w:rsidRPr="00725CDE">
        <w:t xml:space="preserve">Kounicova 26, 611 43 Brno </w:t>
      </w:r>
    </w:p>
    <w:p w14:paraId="5E16C3BB" w14:textId="77777777" w:rsidR="002E5051" w:rsidRPr="00725CDE" w:rsidRDefault="002E5051" w:rsidP="002E5051">
      <w:pPr>
        <w:pStyle w:val="Identifikace"/>
      </w:pPr>
      <w:r>
        <w:tab/>
      </w:r>
      <w:r w:rsidRPr="00725CDE">
        <w:rPr>
          <w:u w:val="single"/>
        </w:rPr>
        <w:t>Adresa pro doručování písemnosti v elektronické podobě</w:t>
      </w:r>
      <w:r w:rsidRPr="00725CDE">
        <w:t xml:space="preserve">: </w:t>
      </w:r>
    </w:p>
    <w:p w14:paraId="2A5FCD41" w14:textId="77777777" w:rsidR="002E5051" w:rsidRPr="00725CDE" w:rsidRDefault="002E5051" w:rsidP="002E5051">
      <w:pPr>
        <w:pStyle w:val="Identifikace"/>
      </w:pPr>
      <w:r>
        <w:tab/>
      </w:r>
      <w:hyperlink r:id="rId11" w:history="1">
        <w:r w:rsidRPr="00290FC2">
          <w:rPr>
            <w:rStyle w:val="Hypertextovodkaz"/>
          </w:rPr>
          <w:t>epodatelnaorbno@spravazeleznic.cz</w:t>
        </w:r>
      </w:hyperlink>
      <w:r>
        <w:t xml:space="preserve"> </w:t>
      </w:r>
      <w:r w:rsidRPr="00725CDE">
        <w:t xml:space="preserve">  </w:t>
      </w:r>
    </w:p>
    <w:p w14:paraId="3851F4CE" w14:textId="77777777" w:rsidR="002E5051" w:rsidRPr="00725CDE" w:rsidRDefault="002E5051" w:rsidP="002E5051">
      <w:pPr>
        <w:pStyle w:val="Identifikace"/>
      </w:pPr>
      <w:r w:rsidRPr="00725CDE">
        <w:t xml:space="preserve"> </w:t>
      </w:r>
    </w:p>
    <w:p w14:paraId="3B295389" w14:textId="77777777" w:rsidR="002E5051" w:rsidRPr="00725CDE" w:rsidRDefault="002E5051" w:rsidP="002E5051">
      <w:pPr>
        <w:pStyle w:val="Identifikace"/>
      </w:pPr>
      <w:r>
        <w:tab/>
      </w:r>
      <w:r w:rsidRPr="00725CDE">
        <w:rPr>
          <w:u w:val="single"/>
        </w:rPr>
        <w:t>Adresa pro doručování daňových dokladů v elektronické podobě</w:t>
      </w:r>
      <w:r w:rsidRPr="00725CDE">
        <w:t xml:space="preserve">: </w:t>
      </w:r>
    </w:p>
    <w:p w14:paraId="3B767A4C" w14:textId="77777777" w:rsidR="002E5051" w:rsidRDefault="002E5051" w:rsidP="002E5051">
      <w:pPr>
        <w:pStyle w:val="Identifikace"/>
      </w:pPr>
      <w:r>
        <w:tab/>
      </w:r>
      <w:hyperlink r:id="rId12" w:history="1">
        <w:r w:rsidRPr="00290FC2">
          <w:rPr>
            <w:rStyle w:val="Hypertextovodkaz"/>
          </w:rPr>
          <w:t>ePodatelnaCFU@spravazeleznic.cz</w:t>
        </w:r>
      </w:hyperlink>
      <w:r>
        <w:t xml:space="preserve"> </w:t>
      </w:r>
      <w:r w:rsidRPr="00725CDE">
        <w:t xml:space="preserve"> </w:t>
      </w:r>
    </w:p>
    <w:p w14:paraId="4B3E930B" w14:textId="77777777" w:rsidR="002E5051" w:rsidRPr="00725CDE" w:rsidRDefault="002E5051" w:rsidP="002E5051">
      <w:pPr>
        <w:pStyle w:val="Identifikace"/>
      </w:pPr>
    </w:p>
    <w:p w14:paraId="3A9BFA3E" w14:textId="77777777" w:rsidR="002E5051" w:rsidRPr="00725CDE" w:rsidRDefault="002E5051" w:rsidP="002E5051">
      <w:pPr>
        <w:pStyle w:val="Identifikace"/>
        <w:rPr>
          <w:u w:val="single"/>
        </w:rPr>
      </w:pPr>
      <w:r>
        <w:tab/>
      </w:r>
      <w:r w:rsidRPr="00725CDE">
        <w:rPr>
          <w:u w:val="single"/>
        </w:rPr>
        <w:t xml:space="preserve">Korespondenční adresa pro doručování daňových dokladů: </w:t>
      </w:r>
    </w:p>
    <w:p w14:paraId="0CDBEFEC" w14:textId="77777777" w:rsidR="002E5051" w:rsidRPr="00725CDE" w:rsidRDefault="002E5051" w:rsidP="002E5051">
      <w:pPr>
        <w:pStyle w:val="Identifikace"/>
      </w:pPr>
      <w:r>
        <w:tab/>
      </w:r>
      <w:r w:rsidRPr="00725CDE">
        <w:t xml:space="preserve">Správa železnic, státní organizace,  </w:t>
      </w:r>
    </w:p>
    <w:p w14:paraId="6C8FEA94" w14:textId="77777777" w:rsidR="002E5051" w:rsidRPr="00725CDE" w:rsidRDefault="002E5051" w:rsidP="002E5051">
      <w:pPr>
        <w:pStyle w:val="Identifikace"/>
      </w:pPr>
      <w:r>
        <w:tab/>
      </w:r>
      <w:r w:rsidRPr="00725CDE">
        <w:t xml:space="preserve">Centrální finanční účtárna Čechy </w:t>
      </w:r>
    </w:p>
    <w:p w14:paraId="6827124B" w14:textId="77777777" w:rsidR="002E5051" w:rsidRDefault="002E5051" w:rsidP="002E5051">
      <w:pPr>
        <w:pStyle w:val="Identifikace"/>
      </w:pPr>
      <w:r w:rsidRPr="00725CDE">
        <w:t xml:space="preserve">  </w:t>
      </w:r>
      <w:r>
        <w:tab/>
      </w:r>
      <w:r w:rsidRPr="00725CDE">
        <w:t xml:space="preserve">Náměstí Jana Pernera 217, 530 02 Pardubice </w:t>
      </w:r>
    </w:p>
    <w:p w14:paraId="1B4DBAE3" w14:textId="3DF5C20E" w:rsidR="00A369A3" w:rsidRDefault="00A369A3" w:rsidP="002E5051">
      <w:pPr>
        <w:pStyle w:val="Identifikace"/>
      </w:pPr>
    </w:p>
    <w:p w14:paraId="5D0E38B0" w14:textId="3F592EB7" w:rsidR="00D85C5B" w:rsidRPr="00796A0B" w:rsidRDefault="00D85C5B" w:rsidP="00A369A3">
      <w:pPr>
        <w:pStyle w:val="Identifikace"/>
        <w:rPr>
          <w:highlight w:val="green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</w:rPr>
        <w:t>jméno osoby</w:t>
      </w:r>
      <w:r w:rsidR="00796A0B" w:rsidRPr="0079254B">
        <w:rPr>
          <w:highlight w:val="green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lastRenderedPageBreak/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2CC92AF1" w14:textId="0E602C37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  <w:r w:rsidR="002C6C24">
        <w:t xml:space="preserve">, </w:t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7A36F6EA" w14:textId="29AB7787" w:rsidR="00B70A18" w:rsidRDefault="00B70A18" w:rsidP="004471B6">
      <w:pPr>
        <w:pStyle w:val="Identifikace"/>
      </w:pPr>
      <w:r>
        <w:tab/>
      </w:r>
    </w:p>
    <w:p w14:paraId="766165E0" w14:textId="4DE746FA" w:rsidR="00B70A18" w:rsidRDefault="00B70A18" w:rsidP="004471B6">
      <w:pPr>
        <w:pStyle w:val="Identifikace"/>
        <w:rPr>
          <w:b/>
          <w:bCs/>
        </w:rPr>
      </w:pPr>
      <w:r>
        <w:tab/>
      </w:r>
      <w:r>
        <w:rPr>
          <w:b/>
          <w:bCs/>
        </w:rPr>
        <w:t>Korespondenční adresa:</w:t>
      </w:r>
    </w:p>
    <w:p w14:paraId="180705C4" w14:textId="02AAD538" w:rsidR="00B70A18" w:rsidRPr="00B70A18" w:rsidRDefault="00B70A18" w:rsidP="004471B6">
      <w:pPr>
        <w:pStyle w:val="Identifikace"/>
        <w:rPr>
          <w:b/>
          <w:bCs/>
        </w:rPr>
      </w:pPr>
      <w:r>
        <w:rPr>
          <w:b/>
          <w:bCs/>
        </w:rPr>
        <w:tab/>
      </w:r>
      <w:r w:rsidRPr="00E21B35">
        <w:rPr>
          <w:rFonts w:ascii="Verdana" w:hAnsi="Verdana"/>
          <w:highlight w:val="green"/>
        </w:rPr>
        <w:t xml:space="preserve">[DOPLNÍ </w:t>
      </w:r>
      <w:r>
        <w:rPr>
          <w:rFonts w:ascii="Verdana" w:hAnsi="Verdana"/>
          <w:highlight w:val="green"/>
        </w:rPr>
        <w:t>PRODÁVAJÍCÍ</w:t>
      </w:r>
      <w:r w:rsidRPr="00E21B35">
        <w:rPr>
          <w:rFonts w:ascii="Verdana" w:hAnsi="Verdana"/>
          <w:highlight w:val="green"/>
        </w:rPr>
        <w:t>]</w:t>
      </w:r>
    </w:p>
    <w:p w14:paraId="7E23E8E6" w14:textId="77777777" w:rsidR="002C3875" w:rsidRDefault="002C3875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</w:p>
    <w:p w14:paraId="71B282CC" w14:textId="77777777" w:rsidR="002E5051" w:rsidRDefault="00E63C2D" w:rsidP="002E505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481BB5DE" w:rsidR="00D85C5B" w:rsidRPr="000C5DA0" w:rsidRDefault="00D85C5B" w:rsidP="002E505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0C5DA0">
        <w:t xml:space="preserve">Tato </w:t>
      </w:r>
      <w:r w:rsidR="00FD0583">
        <w:t>Smlou</w:t>
      </w:r>
      <w:r w:rsidRPr="000C5DA0">
        <w:t xml:space="preserve">va je uzavřena na základě </w:t>
      </w:r>
      <w:r w:rsidRPr="00A369A3">
        <w:t xml:space="preserve">výsledků </w:t>
      </w:r>
      <w:r w:rsidR="00677BC8" w:rsidRPr="00A369A3">
        <w:t>výběrového</w:t>
      </w:r>
      <w:r w:rsidRPr="00A369A3">
        <w:t xml:space="preserve"> řízení veřejné zakázky s názvem </w:t>
      </w:r>
      <w:r w:rsidR="00E14E64" w:rsidRPr="00A369A3">
        <w:t>„</w:t>
      </w:r>
      <w:r w:rsidR="00A369A3" w:rsidRPr="00A369A3">
        <w:t xml:space="preserve">Systém lokalizace poruch kabelů a Digitální napěťový můstek a </w:t>
      </w:r>
      <w:r w:rsidR="00A369A3" w:rsidRPr="00F16932">
        <w:t>tester kabelových plášťů</w:t>
      </w:r>
      <w:r w:rsidRPr="00F16932">
        <w:t xml:space="preserve"> “, ev. č. veřejné zakázky ve věstníku veřejných zakázek: </w:t>
      </w:r>
      <w:r w:rsidR="00A369A3" w:rsidRPr="00F16932">
        <w:t>63926044</w:t>
      </w:r>
      <w:r w:rsidR="001C22E7" w:rsidRPr="00F16932">
        <w:t>/</w:t>
      </w:r>
      <w:r w:rsidR="00F16932" w:rsidRPr="00F16932">
        <w:t xml:space="preserve"> </w:t>
      </w:r>
      <w:r w:rsidR="001C22E7" w:rsidRPr="00F16932">
        <w:t>č.j. veřejné zakázky</w:t>
      </w:r>
      <w:r w:rsidR="00F16932" w:rsidRPr="00F16932">
        <w:t xml:space="preserve"> 1</w:t>
      </w:r>
      <w:r w:rsidR="00D24674">
        <w:t>33280</w:t>
      </w:r>
      <w:r w:rsidR="00F16932" w:rsidRPr="00F16932">
        <w:t>/2026-SŽ-GŘ-O15</w:t>
      </w:r>
      <w:r w:rsidR="001C22E7" w:rsidRPr="00F16932">
        <w:t xml:space="preserve"> </w:t>
      </w:r>
      <w:r w:rsidRPr="00F16932">
        <w:t>(dále jen „</w:t>
      </w:r>
      <w:r w:rsidR="003D06BE" w:rsidRPr="00F16932">
        <w:rPr>
          <w:rStyle w:val="Kurzvatun"/>
          <w:rFonts w:eastAsiaTheme="minorHAnsi"/>
        </w:rPr>
        <w:t xml:space="preserve">Veřejná </w:t>
      </w:r>
      <w:r w:rsidRPr="00F16932">
        <w:rPr>
          <w:rStyle w:val="Kurzvatun"/>
          <w:rFonts w:eastAsiaTheme="minorHAnsi"/>
        </w:rPr>
        <w:t>zakázka</w:t>
      </w:r>
      <w:r w:rsidRPr="00F16932">
        <w:t xml:space="preserve">“). Jednotlivá ustanovení této </w:t>
      </w:r>
      <w:r w:rsidR="008B1447" w:rsidRPr="00F16932">
        <w:t>Sml</w:t>
      </w:r>
      <w:r w:rsidRPr="00F16932">
        <w:t>ouvy</w:t>
      </w:r>
      <w:r w:rsidRPr="000C5DA0">
        <w:t xml:space="preserve">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2BE8CF07" w14:textId="4F6AB7F4" w:rsidR="00B56217" w:rsidRPr="00B56217" w:rsidRDefault="00D85C5B" w:rsidP="00B56217">
      <w:pPr>
        <w:pStyle w:val="11odst"/>
      </w:pPr>
      <w:r w:rsidRPr="00B56217">
        <w:t xml:space="preserve">Předmětem koupě je </w:t>
      </w:r>
      <w:r w:rsidR="00B56217" w:rsidRPr="00B56217">
        <w:t xml:space="preserve">dodávka </w:t>
      </w:r>
      <w:r w:rsidR="00B56217" w:rsidRPr="00B56217">
        <w:rPr>
          <w:b/>
        </w:rPr>
        <w:t>Systému</w:t>
      </w:r>
      <w:r w:rsidR="00B56217" w:rsidRPr="00E96969">
        <w:rPr>
          <w:b/>
        </w:rPr>
        <w:t xml:space="preserve"> lokalizace poruch kabelů</w:t>
      </w:r>
      <w:r w:rsidR="00B56217">
        <w:t xml:space="preserve">– rázový generátor s reflektometrem plně kompatibilní se sadou pro lokalizaci poruchy Baur Protrac, včetně příslušenství (multimetr, měřič izolačního odporu, 2 x AL nájezdy, 3 x momentový klíč, Aku nářadí kompatibilní s akumulátory </w:t>
      </w:r>
      <w:r w:rsidR="00B56217" w:rsidRPr="007259BC">
        <w:t>Bosch Professional a Bosch Expert, AED defibrilátor).</w:t>
      </w:r>
      <w:r w:rsidR="00B56217">
        <w:t xml:space="preserve"> </w:t>
      </w:r>
      <w:r w:rsidR="00B56217" w:rsidRPr="00E96969">
        <w:rPr>
          <w:b/>
        </w:rPr>
        <w:t>Digitální napěťov</w:t>
      </w:r>
      <w:r w:rsidR="00B56217">
        <w:rPr>
          <w:b/>
        </w:rPr>
        <w:t xml:space="preserve">ý </w:t>
      </w:r>
      <w:r w:rsidR="00B56217" w:rsidRPr="00E96969">
        <w:rPr>
          <w:b/>
        </w:rPr>
        <w:t>můst</w:t>
      </w:r>
      <w:r w:rsidR="00B56217">
        <w:rPr>
          <w:b/>
        </w:rPr>
        <w:t>e</w:t>
      </w:r>
      <w:r w:rsidR="00B56217" w:rsidRPr="00E96969">
        <w:rPr>
          <w:b/>
        </w:rPr>
        <w:t>k a tester kabelových plášťů</w:t>
      </w:r>
      <w:r w:rsidR="00B56217" w:rsidRPr="000B07AF">
        <w:rPr>
          <w:color w:val="FF0000"/>
        </w:rPr>
        <w:t xml:space="preserve"> </w:t>
      </w:r>
      <w:r w:rsidR="00B56217">
        <w:t>– p</w:t>
      </w:r>
      <w:r w:rsidR="00B56217" w:rsidRPr="00E96969">
        <w:t xml:space="preserve">řístroj ke </w:t>
      </w:r>
      <w:r w:rsidR="00B56217" w:rsidRPr="00B56217">
        <w:t xml:space="preserve">zkoušení kabelových plášťů a k lokalizaci poruch kabelů plně kompatibilní se sadou pro lokalizaci poruchy Baur Protrac. </w:t>
      </w:r>
      <w:r w:rsidR="00B56217" w:rsidRPr="00B56217">
        <w:rPr>
          <w:b/>
        </w:rPr>
        <w:t>Zaškolení obsluhy</w:t>
      </w:r>
      <w:r w:rsidR="00B56217" w:rsidRPr="00B56217">
        <w:t>.</w:t>
      </w:r>
    </w:p>
    <w:p w14:paraId="01CA54BB" w14:textId="30A8FF26" w:rsidR="00D85C5B" w:rsidRPr="00B56217" w:rsidRDefault="00D85C5B" w:rsidP="00E9300B">
      <w:pPr>
        <w:pStyle w:val="11odst"/>
      </w:pPr>
      <w:r w:rsidRPr="00B56217">
        <w:t>Přesná specifikace je uvedena v příloze č.</w:t>
      </w:r>
      <w:r w:rsidR="00B56217" w:rsidRPr="00B56217">
        <w:t xml:space="preserve"> 2 </w:t>
      </w:r>
      <w:r w:rsidRPr="00B56217">
        <w:t xml:space="preserve">této </w:t>
      </w:r>
      <w:r w:rsidR="008B1447" w:rsidRPr="00B56217">
        <w:t>Sml</w:t>
      </w:r>
      <w:r w:rsidRPr="00B56217">
        <w:t>ouvy.</w:t>
      </w:r>
    </w:p>
    <w:p w14:paraId="4A214B1F" w14:textId="50AB186D" w:rsidR="00D85C5B" w:rsidRPr="00B56217" w:rsidRDefault="00D85C5B" w:rsidP="004471B6">
      <w:pPr>
        <w:pStyle w:val="11odst"/>
      </w:pPr>
      <w:r w:rsidRPr="00B56217">
        <w:t>Předmět koupě musí splňovat podmínky stanovené právními předpisy, normami ČSN, technickými normami.</w:t>
      </w:r>
    </w:p>
    <w:p w14:paraId="46F1124F" w14:textId="24EC03F7" w:rsidR="00D85C5B" w:rsidRPr="00B56217" w:rsidRDefault="00D85C5B" w:rsidP="004471B6">
      <w:pPr>
        <w:pStyle w:val="11odst"/>
      </w:pPr>
      <w:r w:rsidRPr="00B56217">
        <w:t>Jakost ani provedení Předmětu koupě není určeno vzorkem ani předlohou.</w:t>
      </w:r>
    </w:p>
    <w:p w14:paraId="29584421" w14:textId="2BBC721F" w:rsidR="00D85C5B" w:rsidRPr="00B56217" w:rsidRDefault="00D85C5B" w:rsidP="004471B6">
      <w:pPr>
        <w:pStyle w:val="Nadpis1"/>
        <w:rPr>
          <w:rFonts w:eastAsia="Times New Roman"/>
          <w:lang w:eastAsia="cs-CZ"/>
        </w:rPr>
      </w:pPr>
      <w:r w:rsidRPr="00B56217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B56217">
        <w:rPr>
          <w:rFonts w:eastAsia="Times New Roman"/>
          <w:lang w:eastAsia="cs-CZ"/>
        </w:rPr>
        <w:t xml:space="preserve"> cena </w:t>
      </w:r>
      <w:r w:rsidR="00F20995" w:rsidRPr="00B56217">
        <w:rPr>
          <w:rFonts w:eastAsia="Times New Roman"/>
          <w:lang w:eastAsia="cs-CZ"/>
        </w:rPr>
        <w:t>předmětu koupě</w:t>
      </w:r>
    </w:p>
    <w:p w14:paraId="01FA3DA7" w14:textId="2A36C1EC" w:rsidR="00C24C30" w:rsidRPr="00B56217" w:rsidRDefault="0023570E" w:rsidP="004471B6">
      <w:pPr>
        <w:pStyle w:val="11odst"/>
      </w:pPr>
      <w:r w:rsidRPr="00B56217">
        <w:t xml:space="preserve">Cena předmětu koupě je uvedena v příloze č. </w:t>
      </w:r>
      <w:r w:rsidR="002C6C24">
        <w:t>4</w:t>
      </w:r>
      <w:r w:rsidRPr="00B56217">
        <w:t xml:space="preserve"> této Smlouvy.</w:t>
      </w:r>
    </w:p>
    <w:p w14:paraId="47A205F7" w14:textId="0AEBF3C3" w:rsidR="002B20CA" w:rsidRPr="00B56217" w:rsidRDefault="007F5EC4" w:rsidP="004471B6">
      <w:pPr>
        <w:pStyle w:val="11odst"/>
      </w:pPr>
      <w:r w:rsidRPr="00B56217">
        <w:t xml:space="preserve">Kupní cena bude uhrazena na základě předávacího protokolu podepsaného oběma </w:t>
      </w:r>
      <w:r w:rsidR="008B1447" w:rsidRPr="00B56217">
        <w:t>Sml</w:t>
      </w:r>
      <w:r w:rsidRPr="00B56217">
        <w:t>uvními stranami</w:t>
      </w:r>
      <w:r w:rsidR="002B20CA" w:rsidRPr="00B56217">
        <w:t>/dodacího listu</w:t>
      </w:r>
      <w:r w:rsidR="00B56217" w:rsidRPr="00B56217">
        <w:t xml:space="preserve"> a vystaveného daňového dokladu.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2FA7076E" w:rsidR="00D85C5B" w:rsidRPr="00A75F91" w:rsidRDefault="00D85C5B" w:rsidP="004471B6">
      <w:pPr>
        <w:pStyle w:val="11odst"/>
      </w:pPr>
      <w:r w:rsidRPr="00A75F91">
        <w:t xml:space="preserve">Místo dodání je </w:t>
      </w:r>
      <w:r w:rsidR="002E5051">
        <w:t xml:space="preserve">na adresu: </w:t>
      </w:r>
      <w:r w:rsidR="00A75F91" w:rsidRPr="00A75F91">
        <w:t>Správa železnic, státní organizace, SSZT Jihlava, Pávovská 2405/2a, 586 01 Jihlava</w:t>
      </w:r>
      <w:r w:rsidR="00E14E64" w:rsidRPr="00A75F91">
        <w:t>.</w:t>
      </w:r>
    </w:p>
    <w:p w14:paraId="5115D35D" w14:textId="13891062" w:rsidR="00D85C5B" w:rsidRPr="00A75F91" w:rsidRDefault="00D85C5B" w:rsidP="004471B6">
      <w:pPr>
        <w:pStyle w:val="11odst"/>
      </w:pPr>
      <w:r w:rsidRPr="00A75F91">
        <w:t xml:space="preserve">Předmět koupě bude dodán do </w:t>
      </w:r>
      <w:r w:rsidR="00FA134B">
        <w:t>15.11.2026</w:t>
      </w:r>
      <w:r w:rsidR="00A75F91" w:rsidRPr="00A75F91">
        <w:t>.</w:t>
      </w:r>
    </w:p>
    <w:p w14:paraId="4D5A70EC" w14:textId="77777777" w:rsidR="00D85C5B" w:rsidRPr="00A75F91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A75F91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A75F91" w:rsidRDefault="00D85C5B" w:rsidP="004471B6">
      <w:pPr>
        <w:pStyle w:val="11odst"/>
      </w:pPr>
      <w:r w:rsidRPr="00A75F91">
        <w:t>Pojištění se nevyžaduje.</w:t>
      </w:r>
    </w:p>
    <w:p w14:paraId="3776C210" w14:textId="77777777" w:rsidR="00D85C5B" w:rsidRPr="00A75F91" w:rsidRDefault="00D85C5B" w:rsidP="004471B6">
      <w:pPr>
        <w:pStyle w:val="11odst"/>
      </w:pPr>
      <w:r w:rsidRPr="00A75F91">
        <w:t>Speciální balení se nevyžaduje.</w:t>
      </w:r>
    </w:p>
    <w:p w14:paraId="3324C4C2" w14:textId="77777777" w:rsidR="00D85C5B" w:rsidRPr="00A75F91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A75F91">
        <w:rPr>
          <w:rFonts w:eastAsia="Times New Roman"/>
          <w:lang w:eastAsia="cs-CZ"/>
        </w:rPr>
        <w:t>Listiny (doklady)</w:t>
      </w:r>
    </w:p>
    <w:p w14:paraId="249D087E" w14:textId="77777777" w:rsidR="00D85C5B" w:rsidRPr="00A75F91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A75F91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392E4054" w14:textId="77777777" w:rsidR="002E5051" w:rsidRDefault="002C3875" w:rsidP="002E5051">
      <w:pPr>
        <w:pStyle w:val="Odstavecseseznamem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t</w:t>
      </w:r>
      <w:r w:rsidR="00A75F91" w:rsidRPr="00A75F91">
        <w:rPr>
          <w:rFonts w:eastAsia="Times New Roman" w:cs="Times New Roman"/>
          <w:lang w:eastAsia="cs-CZ"/>
        </w:rPr>
        <w:t>echnick</w:t>
      </w:r>
      <w:r>
        <w:rPr>
          <w:rFonts w:eastAsia="Times New Roman" w:cs="Times New Roman"/>
          <w:lang w:eastAsia="cs-CZ"/>
        </w:rPr>
        <w:t>ou</w:t>
      </w:r>
      <w:r w:rsidR="00A75F91" w:rsidRPr="00A75F91">
        <w:rPr>
          <w:rFonts w:eastAsia="Times New Roman" w:cs="Times New Roman"/>
          <w:lang w:eastAsia="cs-CZ"/>
        </w:rPr>
        <w:t xml:space="preserve"> dokumentac</w:t>
      </w:r>
      <w:r>
        <w:rPr>
          <w:rFonts w:eastAsia="Times New Roman" w:cs="Times New Roman"/>
          <w:lang w:eastAsia="cs-CZ"/>
        </w:rPr>
        <w:t>i</w:t>
      </w:r>
      <w:r w:rsidR="00A75F91" w:rsidRPr="00A75F91">
        <w:rPr>
          <w:rFonts w:eastAsia="Times New Roman" w:cs="Times New Roman"/>
          <w:lang w:eastAsia="cs-CZ"/>
        </w:rPr>
        <w:t xml:space="preserve"> v českém jazyce</w:t>
      </w:r>
      <w:r w:rsidR="00D85C5B" w:rsidRPr="00A75F91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</w:p>
    <w:p w14:paraId="247584B4" w14:textId="705648A8" w:rsidR="00D85C5B" w:rsidRPr="00A75F91" w:rsidRDefault="002C3875" w:rsidP="002E5051">
      <w:pPr>
        <w:pStyle w:val="Odstavecseseznamem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d</w:t>
      </w:r>
      <w:r w:rsidR="00A75F91" w:rsidRPr="00A75F91">
        <w:rPr>
          <w:rFonts w:eastAsia="Times New Roman" w:cs="Times New Roman"/>
          <w:lang w:eastAsia="cs-CZ"/>
        </w:rPr>
        <w:t>oklady k záruční době</w:t>
      </w:r>
      <w:r w:rsidR="00D85C5B" w:rsidRPr="00A75F91">
        <w:rPr>
          <w:rFonts w:eastAsia="Times New Roman" w:cs="Times New Roman"/>
          <w:lang w:eastAsia="cs-CZ"/>
        </w:rPr>
        <w:t>.</w:t>
      </w:r>
    </w:p>
    <w:p w14:paraId="4B70C07C" w14:textId="77777777" w:rsidR="00D85C5B" w:rsidRPr="00A75F91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A75F91">
        <w:rPr>
          <w:rFonts w:eastAsia="Times New Roman"/>
          <w:lang w:eastAsia="cs-CZ"/>
        </w:rPr>
        <w:t>Záruka</w:t>
      </w:r>
    </w:p>
    <w:p w14:paraId="6AF415A5" w14:textId="77777777" w:rsidR="009146AF" w:rsidRPr="00A75F91" w:rsidRDefault="009146AF" w:rsidP="004471B6">
      <w:pPr>
        <w:pStyle w:val="11odst"/>
      </w:pPr>
      <w:r w:rsidRPr="00A75F91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04B219D1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="00843EA0">
        <w:rPr>
          <w:highlight w:val="green"/>
        </w:rPr>
        <w:t>5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lastRenderedPageBreak/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 w:rsidR="008E251D">
        <w:rPr>
          <w:highlight w:val="green"/>
        </w:rPr>
        <w:t>současně</w:t>
      </w:r>
      <w:r>
        <w:rPr>
          <w:highlight w:val="green"/>
        </w:rPr>
        <w:t xml:space="preserve">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59170757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 xml:space="preserve">. </w:t>
      </w:r>
      <w:r w:rsidR="00A75F91">
        <w:rPr>
          <w:highlight w:val="yellow"/>
        </w:rPr>
        <w:t>……………………</w:t>
      </w:r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, tel. </w:t>
      </w:r>
      <w:r w:rsidR="008A08E7">
        <w:rPr>
          <w:highlight w:val="yellow"/>
        </w:rPr>
        <w:t>…</w:t>
      </w:r>
      <w:r w:rsidR="00A75F91">
        <w:rPr>
          <w:highlight w:val="yellow"/>
        </w:rPr>
        <w:t>…………………</w:t>
      </w:r>
      <w:r w:rsidR="008A08E7" w:rsidRPr="004E19DE">
        <w:rPr>
          <w:highlight w:val="yellow"/>
        </w:rPr>
        <w:t xml:space="preserve"> , email </w:t>
      </w:r>
      <w:r w:rsidR="00A75F91">
        <w:rPr>
          <w:highlight w:val="yellow"/>
        </w:rPr>
        <w:t>…………………..</w:t>
      </w:r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[DOPLNÍ KUPUJÍCÍ PŘI PODPISU SMLOUVY</w:t>
      </w:r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</w:p>
    <w:p w14:paraId="5FEEEEAB" w14:textId="630CF393" w:rsidR="00D85C5B" w:rsidRPr="000C5DA0" w:rsidRDefault="00D85C5B" w:rsidP="004471B6">
      <w:pPr>
        <w:pStyle w:val="111odst"/>
      </w:pPr>
      <w:r w:rsidRPr="004471B6">
        <w:t>za Prodávajícího p</w:t>
      </w:r>
      <w:r w:rsidRPr="00A75F91">
        <w:rPr>
          <w:highlight w:val="green"/>
        </w:rPr>
        <w:t>.</w:t>
      </w:r>
      <w:r w:rsidR="00A75F91" w:rsidRPr="00A75F91">
        <w:rPr>
          <w:highlight w:val="green"/>
        </w:rPr>
        <w:t xml:space="preserve">  ………………………, tel. …………………… , email …………………..…</w:t>
      </w:r>
      <w:r w:rsidRPr="004471B6">
        <w:t xml:space="preserve">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Pr="002C3875" w:rsidRDefault="00D85C5B" w:rsidP="004471B6">
      <w:pPr>
        <w:pStyle w:val="11odst"/>
      </w:pPr>
      <w:r w:rsidRPr="009146AF">
        <w:t xml:space="preserve">Osoby uzavírající tuto Smlouvu za Smluvní strany souhlasí s uveřejněním svých osobních údajů, které jsou uvedeny v této Smlouvě, spolu se Smlouvou v registru smluv. Tento </w:t>
      </w:r>
      <w:r w:rsidRPr="002C3875">
        <w:t>souhlas je udělen na dobu neurčitou.</w:t>
      </w:r>
    </w:p>
    <w:p w14:paraId="5A41DFEC" w14:textId="74BDD551" w:rsidR="000C65F5" w:rsidRPr="002C3875" w:rsidRDefault="000C65F5" w:rsidP="000C65F5">
      <w:pPr>
        <w:pStyle w:val="11odst"/>
      </w:pPr>
      <w:r w:rsidRPr="002C3875">
        <w:t xml:space="preserve">Smluvní strany výslovně prohlašují, že cena předmětu Smlouvy a oceněný položkový rozpočet uvedené v příloze č. </w:t>
      </w:r>
      <w:r w:rsidR="00076B79">
        <w:t>4</w:t>
      </w:r>
      <w:r w:rsidRPr="002C3875">
        <w:t xml:space="preserve"> Smlouvy nejsou obchodním tajemstvím ve smyslu § 504 OZ ani jedné ze smluvních stran, a tedy budou uveřejněny prostřednictvím ZRS.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</w:t>
      </w:r>
      <w:r w:rsidRPr="009146AF">
        <w:lastRenderedPageBreak/>
        <w:t xml:space="preserve">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5C8F0096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>, nejsou obchodní společností, ve které veřejný funkcionář uvedený v ust. § 2 odst. 1 písm. c) Zákona o střetu zájmů nebo jím ovládaná osoba vlastní podíl představující alespoň 25</w:t>
      </w:r>
      <w:r w:rsidR="002C3875">
        <w:t> </w:t>
      </w:r>
      <w:r w:rsidRPr="00483C85">
        <w:t xml:space="preserve">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2C3875">
        <w:t xml:space="preserve">Je-li Prodávajícím sdružení více osob, platí podmínky dle odstavce 9.1 a 9.2 </w:t>
      </w:r>
      <w:r w:rsidR="003330E9" w:rsidRPr="002C3875">
        <w:t xml:space="preserve">této </w:t>
      </w:r>
      <w:r w:rsidRPr="002C3875">
        <w:t>Smlouvy</w:t>
      </w:r>
      <w:r>
        <w:t xml:space="preserve">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</w:t>
      </w:r>
      <w:r w:rsidR="003B16F0" w:rsidRPr="007A08B0">
        <w:lastRenderedPageBreak/>
        <w:t>uvedeným v Sankčních seznamech, nebo v jejich prospěch</w:t>
      </w:r>
      <w:bookmarkEnd w:id="1"/>
      <w:r w:rsidR="0067279B">
        <w:t>.</w:t>
      </w:r>
    </w:p>
    <w:p w14:paraId="32BCF8CB" w14:textId="4E134B2B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</w:t>
      </w:r>
      <w:r w:rsidRPr="002C3875">
        <w:t>Smlouvy</w:t>
      </w:r>
      <w:r w:rsidR="001A3602" w:rsidRPr="002C3875">
        <w:t xml:space="preserve">, je Kupující oprávněn odstoupit od této </w:t>
      </w:r>
      <w:r w:rsidRPr="002C3875">
        <w:t>S</w:t>
      </w:r>
      <w:r w:rsidR="001A3602" w:rsidRPr="002C3875">
        <w:t>mlouvy. Prodávající je dále povinen zaplatit</w:t>
      </w:r>
      <w:r w:rsidR="009D5BC0" w:rsidRPr="002C3875">
        <w:t xml:space="preserve"> za každé jednotlivé porušení povinností dle předchozí věty</w:t>
      </w:r>
      <w:r w:rsidR="001A3602" w:rsidRPr="002C3875">
        <w:t xml:space="preserve"> smluvní pokutu ve výši </w:t>
      </w:r>
      <w:r w:rsidR="00AA52E0" w:rsidRPr="002C3875">
        <w:t>5</w:t>
      </w:r>
      <w:r w:rsidR="001A3602" w:rsidRPr="002C3875">
        <w:t xml:space="preserve"> % z</w:t>
      </w:r>
      <w:r w:rsidRPr="002C3875">
        <w:t> </w:t>
      </w:r>
      <w:r w:rsidR="001A3602" w:rsidRPr="002C3875">
        <w:t>kupní ceny</w:t>
      </w:r>
      <w:r w:rsidR="00AA52E0" w:rsidRPr="002C3875">
        <w:t xml:space="preserve"> (cena bez DPH)</w:t>
      </w:r>
      <w:r w:rsidRPr="002C3875">
        <w:t xml:space="preserve"> sjednané dle</w:t>
      </w:r>
      <w:r w:rsidR="001A3602" w:rsidRPr="002C3875">
        <w:t xml:space="preserve"> této </w:t>
      </w:r>
      <w:r w:rsidRPr="002C3875">
        <w:t>S</w:t>
      </w:r>
      <w:r w:rsidR="001A3602" w:rsidRPr="002C3875">
        <w:t xml:space="preserve">mlouvy. </w:t>
      </w:r>
      <w:r w:rsidR="00A87725" w:rsidRPr="002C3875">
        <w:t>Ustanovení § 2004 odst.</w:t>
      </w:r>
      <w:r w:rsidR="00A87725" w:rsidRPr="00483C85">
        <w:t xml:space="preserve">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3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3CEA78D8" w14:textId="77777777" w:rsidR="002C3875" w:rsidRDefault="007D0859" w:rsidP="005642C7">
      <w:pPr>
        <w:pStyle w:val="11odst"/>
      </w:pPr>
      <w:r>
        <w:t>Prodávající má výše uvedené dokumenty k dispozici na webových stránkách:</w:t>
      </w:r>
      <w:r w:rsidR="00777314" w:rsidRPr="002C3875">
        <w:rPr>
          <w:highlight w:val="green"/>
        </w:rPr>
        <w:t xml:space="preserve"> [doplní </w:t>
      </w:r>
      <w:r w:rsidR="00764FE1" w:rsidRPr="002C3875">
        <w:rPr>
          <w:highlight w:val="green"/>
        </w:rPr>
        <w:t>Prodávající</w:t>
      </w:r>
      <w:r w:rsidR="00777314" w:rsidRPr="002C3875">
        <w:rPr>
          <w:highlight w:val="green"/>
        </w:rPr>
        <w:t xml:space="preserve"> x nemá-li </w:t>
      </w:r>
      <w:r w:rsidR="00764FE1" w:rsidRPr="002C3875">
        <w:rPr>
          <w:highlight w:val="green"/>
        </w:rPr>
        <w:t>Prodávající</w:t>
      </w:r>
      <w:r w:rsidR="00777314" w:rsidRPr="002C3875">
        <w:rPr>
          <w:highlight w:val="green"/>
        </w:rPr>
        <w:t xml:space="preserve"> výše uvedené dokumenty, celý bod</w:t>
      </w:r>
      <w:r w:rsidR="00764FE1" w:rsidRPr="002C3875">
        <w:rPr>
          <w:highlight w:val="green"/>
        </w:rPr>
        <w:t xml:space="preserve"> 10</w:t>
      </w:r>
      <w:r w:rsidR="00777314" w:rsidRPr="002C3875">
        <w:rPr>
          <w:highlight w:val="green"/>
        </w:rPr>
        <w:t>.3 odstraní]</w:t>
      </w:r>
      <w:r w:rsidR="00777314">
        <w:t>.</w:t>
      </w:r>
    </w:p>
    <w:p w14:paraId="6B4EC7CA" w14:textId="565AB397" w:rsidR="00D85C5B" w:rsidRPr="002C3875" w:rsidRDefault="00D85C5B" w:rsidP="002C3875">
      <w:pPr>
        <w:pStyle w:val="Nadpis1"/>
        <w:rPr>
          <w:rFonts w:eastAsia="Times New Roman"/>
        </w:rPr>
      </w:pPr>
      <w:r w:rsidRPr="002C3875">
        <w:rPr>
          <w:rFonts w:eastAsia="Times New Roman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2C3875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</w:t>
      </w:r>
      <w:r w:rsidRPr="002C3875">
        <w:t>s takovými zvláštními podmínkami.</w:t>
      </w:r>
    </w:p>
    <w:p w14:paraId="429F4A25" w14:textId="52B10EF3" w:rsidR="008E251D" w:rsidRPr="00862B4F" w:rsidRDefault="008B1447" w:rsidP="00D002D5">
      <w:pPr>
        <w:pStyle w:val="11odst"/>
        <w:spacing w:before="0" w:after="240"/>
        <w:jc w:val="left"/>
      </w:pPr>
      <w:r w:rsidRPr="002C3875">
        <w:t>Tato S</w:t>
      </w:r>
      <w:r w:rsidR="00D85C5B" w:rsidRPr="002C3875">
        <w:t xml:space="preserve">mlouva nabývá platnosti okamžikem podpisu poslední ze </w:t>
      </w:r>
      <w:r w:rsidR="00FB5045" w:rsidRPr="002C3875">
        <w:t>Sml</w:t>
      </w:r>
      <w:r w:rsidR="00D85C5B" w:rsidRPr="002C3875">
        <w:t xml:space="preserve">uvních stran. Je-li Smlouva uveřejňována v registru smluv, nabývá účinnosti dnem uveřejnění v registru </w:t>
      </w:r>
      <w:r w:rsidR="00D85C5B" w:rsidRPr="002C3875">
        <w:lastRenderedPageBreak/>
        <w:t>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3FFD8C7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8E251D">
        <w:rPr>
          <w:rFonts w:eastAsia="Times New Roman" w:cs="Times New Roman"/>
          <w:lang w:eastAsia="cs-CZ"/>
        </w:rPr>
        <w:t xml:space="preserve">příloha č. </w:t>
      </w:r>
      <w:r w:rsidR="00013A77" w:rsidRPr="008E251D">
        <w:rPr>
          <w:rFonts w:eastAsia="Times New Roman" w:cs="Times New Roman"/>
          <w:lang w:eastAsia="cs-CZ"/>
        </w:rPr>
        <w:t>2</w:t>
      </w:r>
      <w:r w:rsidRPr="008E251D">
        <w:rPr>
          <w:rFonts w:eastAsia="Times New Roman" w:cs="Times New Roman"/>
          <w:lang w:eastAsia="cs-CZ"/>
        </w:rPr>
        <w:t>:</w:t>
      </w:r>
      <w:r w:rsidRPr="008E251D">
        <w:rPr>
          <w:rFonts w:eastAsia="Times New Roman" w:cs="Times New Roman"/>
          <w:lang w:eastAsia="cs-CZ"/>
        </w:rPr>
        <w:tab/>
      </w:r>
      <w:r w:rsidR="008F2302" w:rsidRPr="008E251D">
        <w:rPr>
          <w:rFonts w:eastAsia="Times New Roman" w:cs="Times New Roman"/>
          <w:lang w:eastAsia="cs-CZ"/>
        </w:rPr>
        <w:t>S</w:t>
      </w:r>
      <w:r w:rsidRPr="008E251D">
        <w:rPr>
          <w:rFonts w:eastAsia="Times New Roman" w:cs="Times New Roman"/>
          <w:lang w:eastAsia="cs-CZ"/>
        </w:rPr>
        <w:t xml:space="preserve">pecifikace předmětu </w:t>
      </w:r>
      <w:r w:rsidR="00875BEE" w:rsidRPr="008E251D">
        <w:rPr>
          <w:rFonts w:eastAsia="Times New Roman" w:cs="Times New Roman"/>
          <w:lang w:eastAsia="cs-CZ"/>
        </w:rPr>
        <w:t>koupě – požadavky</w:t>
      </w:r>
      <w:r w:rsidR="008A08E7" w:rsidRPr="008E251D">
        <w:rPr>
          <w:rFonts w:eastAsia="Times New Roman" w:cs="Times New Roman"/>
          <w:lang w:eastAsia="cs-CZ"/>
        </w:rPr>
        <w:t xml:space="preserve"> </w:t>
      </w:r>
      <w:r w:rsidR="00875BEE" w:rsidRPr="008E251D">
        <w:rPr>
          <w:rFonts w:eastAsia="Times New Roman" w:cs="Times New Roman"/>
          <w:lang w:eastAsia="cs-CZ"/>
        </w:rPr>
        <w:t>K</w:t>
      </w:r>
      <w:r w:rsidR="008A08E7" w:rsidRPr="008E251D">
        <w:rPr>
          <w:rFonts w:eastAsia="Times New Roman" w:cs="Times New Roman"/>
          <w:lang w:eastAsia="cs-CZ"/>
        </w:rPr>
        <w:t>upujícího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43E19D5D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843EA0">
        <w:rPr>
          <w:rFonts w:eastAsia="Times New Roman" w:cs="Times New Roman"/>
          <w:lang w:eastAsia="cs-CZ"/>
        </w:rPr>
        <w:t>příloha č. 4</w:t>
      </w:r>
      <w:r w:rsidR="008A1F85" w:rsidRPr="00843EA0">
        <w:rPr>
          <w:rFonts w:eastAsia="Times New Roman" w:cs="Times New Roman"/>
          <w:lang w:eastAsia="cs-CZ"/>
        </w:rPr>
        <w:t>:</w:t>
      </w:r>
      <w:r w:rsidRPr="00843EA0">
        <w:rPr>
          <w:rFonts w:eastAsia="Times New Roman" w:cs="Times New Roman"/>
          <w:lang w:eastAsia="cs-CZ"/>
        </w:rPr>
        <w:tab/>
      </w:r>
      <w:r w:rsidR="008A1F85" w:rsidRPr="00843EA0">
        <w:rPr>
          <w:rFonts w:eastAsia="Times New Roman" w:cs="Times New Roman"/>
          <w:lang w:eastAsia="cs-CZ"/>
        </w:rPr>
        <w:t>Po</w:t>
      </w:r>
      <w:r w:rsidR="00843EA0" w:rsidRPr="00843EA0">
        <w:rPr>
          <w:rFonts w:eastAsia="Times New Roman" w:cs="Times New Roman"/>
          <w:lang w:eastAsia="cs-CZ"/>
        </w:rPr>
        <w:t xml:space="preserve">ložkový rozpočet </w:t>
      </w:r>
    </w:p>
    <w:p w14:paraId="2059A163" w14:textId="3F7BC535" w:rsidR="008A08E7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 w:rsidRPr="00843EA0">
        <w:rPr>
          <w:rFonts w:eastAsia="Times New Roman" w:cs="Times New Roman"/>
          <w:highlight w:val="green"/>
          <w:lang w:eastAsia="cs-CZ"/>
        </w:rPr>
        <w:t xml:space="preserve">příloha č. </w:t>
      </w:r>
      <w:r w:rsidR="00875BEE" w:rsidRPr="00843EA0">
        <w:rPr>
          <w:rFonts w:eastAsia="Times New Roman" w:cs="Times New Roman"/>
          <w:highlight w:val="green"/>
          <w:lang w:eastAsia="cs-CZ"/>
        </w:rPr>
        <w:t>5</w:t>
      </w:r>
      <w:r w:rsidRPr="00843EA0">
        <w:rPr>
          <w:rFonts w:eastAsia="Times New Roman" w:cs="Times New Roman"/>
          <w:highlight w:val="green"/>
          <w:lang w:eastAsia="cs-CZ"/>
        </w:rPr>
        <w:t>:</w:t>
      </w:r>
      <w:r w:rsidRPr="00843EA0">
        <w:rPr>
          <w:rFonts w:eastAsia="Times New Roman" w:cs="Times New Roman"/>
          <w:highlight w:val="green"/>
          <w:lang w:eastAsia="cs-CZ"/>
        </w:rPr>
        <w:tab/>
      </w:r>
      <w:r w:rsidR="00802E57" w:rsidRPr="00843EA0">
        <w:rPr>
          <w:rFonts w:eastAsia="Times New Roman" w:cs="Times New Roman"/>
          <w:highlight w:val="green"/>
          <w:lang w:eastAsia="cs-CZ"/>
        </w:rPr>
        <w:t>Po</w:t>
      </w:r>
      <w:r w:rsidR="00843EA0" w:rsidRPr="00843EA0">
        <w:rPr>
          <w:rFonts w:eastAsia="Times New Roman" w:cs="Times New Roman"/>
          <w:highlight w:val="green"/>
          <w:lang w:eastAsia="cs-CZ"/>
        </w:rPr>
        <w:t>ddodavatelé</w:t>
      </w:r>
      <w:r w:rsidR="00843EA0">
        <w:rPr>
          <w:rFonts w:eastAsia="Times New Roman" w:cs="Times New Roman"/>
          <w:lang w:eastAsia="cs-CZ"/>
        </w:rPr>
        <w:t xml:space="preserve"> </w:t>
      </w:r>
    </w:p>
    <w:p w14:paraId="53FACBEB" w14:textId="2B9F8CB4" w:rsidR="00843EA0" w:rsidRPr="002C3875" w:rsidRDefault="00843EA0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52AD6E7B" w14:textId="77777777" w:rsidR="008E251D" w:rsidRDefault="008E251D" w:rsidP="008E251D">
      <w:pPr>
        <w:pStyle w:val="11odst"/>
        <w:numPr>
          <w:ilvl w:val="0"/>
          <w:numId w:val="0"/>
        </w:numPr>
        <w:ind w:left="567" w:hanging="567"/>
      </w:pPr>
    </w:p>
    <w:p w14:paraId="20A66B52" w14:textId="77777777" w:rsidR="008E251D" w:rsidRDefault="008E251D" w:rsidP="008E251D">
      <w:pPr>
        <w:pStyle w:val="11odst"/>
        <w:numPr>
          <w:ilvl w:val="0"/>
          <w:numId w:val="0"/>
        </w:numPr>
        <w:ind w:left="567" w:hanging="567"/>
      </w:pPr>
    </w:p>
    <w:p w14:paraId="7E1FA5D6" w14:textId="77777777" w:rsidR="008E251D" w:rsidRDefault="008E251D" w:rsidP="008E251D">
      <w:pPr>
        <w:pStyle w:val="11odst"/>
        <w:numPr>
          <w:ilvl w:val="0"/>
          <w:numId w:val="0"/>
        </w:numPr>
        <w:ind w:left="567" w:hanging="567"/>
      </w:pPr>
    </w:p>
    <w:p w14:paraId="23CB694B" w14:textId="2B6FE136" w:rsidR="002C3875" w:rsidRPr="008E251D" w:rsidRDefault="002C3875" w:rsidP="008E251D">
      <w:pPr>
        <w:pStyle w:val="acnormal"/>
        <w:spacing w:before="0" w:after="0"/>
        <w:rPr>
          <w:rFonts w:ascii="Verdana" w:hAnsi="Verdana" w:cstheme="minorHAnsi"/>
          <w:b/>
          <w:bCs/>
          <w:sz w:val="18"/>
          <w:szCs w:val="18"/>
        </w:rPr>
      </w:pPr>
      <w:r w:rsidRPr="008E251D">
        <w:rPr>
          <w:rFonts w:ascii="Verdana" w:hAnsi="Verdana" w:cstheme="minorHAnsi"/>
          <w:b/>
          <w:bCs/>
          <w:sz w:val="18"/>
          <w:szCs w:val="18"/>
        </w:rPr>
        <w:t>Správa železnic, státní organizace</w:t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  <w:highlight w:val="green"/>
        </w:rPr>
        <w:t>DOPLNÍ PRODÁVAJÍCÍ</w:t>
      </w:r>
    </w:p>
    <w:p w14:paraId="292A5663" w14:textId="24D99CC0" w:rsidR="008E251D" w:rsidRPr="008E251D" w:rsidRDefault="008E251D" w:rsidP="008E251D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8E251D">
        <w:rPr>
          <w:rFonts w:ascii="Verdana" w:hAnsi="Verdana" w:cstheme="minorHAnsi"/>
          <w:sz w:val="18"/>
          <w:szCs w:val="18"/>
        </w:rPr>
        <w:t>Ing. Libor Tkáč</w:t>
      </w:r>
      <w:r w:rsidR="00DD06F5">
        <w:rPr>
          <w:rFonts w:ascii="Verdana" w:hAnsi="Verdana" w:cstheme="minorHAnsi"/>
          <w:sz w:val="18"/>
          <w:szCs w:val="18"/>
        </w:rPr>
        <w:t>, MBA</w:t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  <w:highlight w:val="green"/>
        </w:rPr>
        <w:t>DOPLNÍ PRODÁVAJÍCÍ</w:t>
      </w:r>
    </w:p>
    <w:p w14:paraId="3F646CA3" w14:textId="0AB8727A" w:rsidR="008E251D" w:rsidRPr="008E251D" w:rsidRDefault="008E251D" w:rsidP="008E251D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8E251D">
        <w:rPr>
          <w:rFonts w:ascii="Verdana" w:hAnsi="Verdana" w:cstheme="minorHAnsi"/>
          <w:sz w:val="18"/>
          <w:szCs w:val="18"/>
        </w:rPr>
        <w:t>Ředitel Oblastního ředitelství Brno</w:t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  <w:highlight w:val="green"/>
        </w:rPr>
        <w:t>DOPLNÍ PRODÁVAjÍCÍ</w:t>
      </w:r>
    </w:p>
    <w:p w14:paraId="3195451B" w14:textId="77777777" w:rsidR="008E251D" w:rsidRPr="008E251D" w:rsidRDefault="008E251D" w:rsidP="008E251D">
      <w:pPr>
        <w:pStyle w:val="11odst"/>
        <w:numPr>
          <w:ilvl w:val="0"/>
          <w:numId w:val="0"/>
        </w:numPr>
        <w:ind w:left="567" w:hanging="567"/>
      </w:pPr>
    </w:p>
    <w:p w14:paraId="7CE5938A" w14:textId="77777777" w:rsidR="008E251D" w:rsidRPr="008E251D" w:rsidRDefault="008E251D" w:rsidP="008E251D">
      <w:pPr>
        <w:pStyle w:val="11odst"/>
        <w:numPr>
          <w:ilvl w:val="0"/>
          <w:numId w:val="0"/>
        </w:numPr>
        <w:ind w:left="680"/>
      </w:pPr>
    </w:p>
    <w:p w14:paraId="08E8571A" w14:textId="38C2C9FB" w:rsidR="00CB3AD5" w:rsidRPr="00221465" w:rsidRDefault="00CB3AD5" w:rsidP="004471B6">
      <w:pPr>
        <w:pStyle w:val="Podpisovoprvnn"/>
      </w:pPr>
      <w:r w:rsidRPr="00221465">
        <w:tab/>
      </w:r>
      <w:r w:rsidRPr="00221465">
        <w:tab/>
      </w:r>
    </w:p>
    <w:p w14:paraId="54623738" w14:textId="450DA1DD" w:rsidR="00CB3AD5" w:rsidRPr="004471B6" w:rsidRDefault="00CB3AD5" w:rsidP="008A08E7">
      <w:pPr>
        <w:widowControl w:val="0"/>
        <w:spacing w:after="0" w:line="276" w:lineRule="auto"/>
        <w:jc w:val="left"/>
        <w:rPr>
          <w:rStyle w:val="Tun"/>
          <w:rFonts w:eastAsiaTheme="minorHAnsi"/>
        </w:rPr>
      </w:pPr>
    </w:p>
    <w:p w14:paraId="1942CC3A" w14:textId="227AD507" w:rsidR="00A349F7" w:rsidRPr="00A349F7" w:rsidRDefault="00A349F7" w:rsidP="0079254B">
      <w:pPr>
        <w:suppressAutoHyphens/>
        <w:spacing w:line="276" w:lineRule="auto"/>
        <w:rPr>
          <w:rFonts w:eastAsia="Calibri" w:cs="Times New Roman"/>
          <w:sz w:val="16"/>
          <w:szCs w:val="16"/>
        </w:rPr>
      </w:pPr>
    </w:p>
    <w:sectPr w:rsidR="00A349F7" w:rsidRPr="00A349F7" w:rsidSect="00FC6389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A2FE6" w14:textId="77777777" w:rsidR="00F23980" w:rsidRDefault="00F23980" w:rsidP="00962258">
      <w:pPr>
        <w:spacing w:after="0" w:line="240" w:lineRule="auto"/>
      </w:pPr>
      <w:r>
        <w:separator/>
      </w:r>
    </w:p>
  </w:endnote>
  <w:endnote w:type="continuationSeparator" w:id="0">
    <w:p w14:paraId="53981070" w14:textId="77777777" w:rsidR="00F23980" w:rsidRDefault="00F2398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1429BF60" w:rsidR="001813BF" w:rsidRDefault="00092B31" w:rsidP="004471B6">
          <w:pPr>
            <w:pStyle w:val="Zpat"/>
            <w:spacing w:before="0"/>
            <w:jc w:val="left"/>
          </w:pPr>
          <w:r>
            <w:t>spravazeleznic</w:t>
          </w:r>
          <w:r w:rsidR="001813BF">
            <w:t>.cz</w:t>
          </w:r>
        </w:p>
      </w:tc>
      <w:tc>
        <w:tcPr>
          <w:tcW w:w="2921" w:type="dxa"/>
        </w:tcPr>
        <w:p w14:paraId="0CC9AD93" w14:textId="77777777" w:rsidR="008D482E" w:rsidRPr="00EC0A1F" w:rsidRDefault="008D482E" w:rsidP="008D482E">
          <w:pPr>
            <w:pStyle w:val="Zpat"/>
            <w:spacing w:before="0"/>
          </w:pPr>
          <w:r w:rsidRPr="00EC0A1F">
            <w:t xml:space="preserve">Oblastní ředitelství Brno </w:t>
          </w:r>
        </w:p>
        <w:p w14:paraId="30149096" w14:textId="77777777" w:rsidR="008D482E" w:rsidRPr="00EC0A1F" w:rsidRDefault="008D482E" w:rsidP="008D482E">
          <w:pPr>
            <w:pStyle w:val="Zpat"/>
            <w:spacing w:before="0"/>
          </w:pPr>
          <w:r w:rsidRPr="00EC0A1F">
            <w:t>Kounicova 688/2</w:t>
          </w:r>
          <w:r>
            <w:t>6</w:t>
          </w:r>
        </w:p>
        <w:p w14:paraId="08C54210" w14:textId="06B51D42" w:rsidR="001813BF" w:rsidRDefault="00862B4F" w:rsidP="008D482E">
          <w:pPr>
            <w:pStyle w:val="Zpat"/>
            <w:spacing w:before="0"/>
          </w:pPr>
          <w:r>
            <w:t>6</w:t>
          </w:r>
          <w:r w:rsidR="008D482E" w:rsidRPr="00EC0A1F">
            <w:t>11 43 Brno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5A370" w14:textId="77777777" w:rsidR="00F23980" w:rsidRDefault="00F23980" w:rsidP="00962258">
      <w:pPr>
        <w:spacing w:after="0" w:line="240" w:lineRule="auto"/>
      </w:pPr>
      <w:r>
        <w:separator/>
      </w:r>
    </w:p>
  </w:footnote>
  <w:footnote w:type="continuationSeparator" w:id="0">
    <w:p w14:paraId="2CF776DF" w14:textId="77777777" w:rsidR="00F23980" w:rsidRDefault="00F2398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179C99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21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09"/>
      <w:gridCol w:w="3328"/>
      <w:gridCol w:w="5484"/>
    </w:tblGrid>
    <w:tr w:rsidR="00F1715C" w14:paraId="2ECB6F9F" w14:textId="77777777" w:rsidTr="002C3875">
      <w:trPr>
        <w:trHeight w:hRule="exact" w:val="729"/>
      </w:trPr>
      <w:tc>
        <w:tcPr>
          <w:tcW w:w="1309" w:type="dxa"/>
          <w:tcMar>
            <w:left w:w="0" w:type="dxa"/>
            <w:right w:w="0" w:type="dxa"/>
          </w:tcMar>
        </w:tcPr>
        <w:p w14:paraId="0DC32999" w14:textId="5E98666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2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484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2C3875">
      <w:trPr>
        <w:trHeight w:hRule="exact" w:val="247"/>
      </w:trPr>
      <w:tc>
        <w:tcPr>
          <w:tcW w:w="1309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2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484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BFE3080"/>
    <w:multiLevelType w:val="hybridMultilevel"/>
    <w:tmpl w:val="F3E8918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D124A62"/>
    <w:multiLevelType w:val="hybridMultilevel"/>
    <w:tmpl w:val="9EC0A5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3"/>
  </w:num>
  <w:num w:numId="2" w16cid:durableId="1416124622">
    <w:abstractNumId w:val="0"/>
  </w:num>
  <w:num w:numId="3" w16cid:durableId="809438597">
    <w:abstractNumId w:val="4"/>
  </w:num>
  <w:num w:numId="4" w16cid:durableId="1042486160">
    <w:abstractNumId w:val="11"/>
  </w:num>
  <w:num w:numId="5" w16cid:durableId="1698041538">
    <w:abstractNumId w:val="7"/>
  </w:num>
  <w:num w:numId="6" w16cid:durableId="167141104">
    <w:abstractNumId w:val="6"/>
  </w:num>
  <w:num w:numId="7" w16cid:durableId="894587246">
    <w:abstractNumId w:val="8"/>
  </w:num>
  <w:num w:numId="8" w16cid:durableId="19093438">
    <w:abstractNumId w:val="10"/>
  </w:num>
  <w:num w:numId="9" w16cid:durableId="817260784">
    <w:abstractNumId w:val="12"/>
  </w:num>
  <w:num w:numId="10" w16cid:durableId="127432578">
    <w:abstractNumId w:val="9"/>
  </w:num>
  <w:num w:numId="11" w16cid:durableId="835654145">
    <w:abstractNumId w:val="7"/>
  </w:num>
  <w:num w:numId="12" w16cid:durableId="1824928199">
    <w:abstractNumId w:val="2"/>
  </w:num>
  <w:num w:numId="13" w16cid:durableId="1005668696">
    <w:abstractNumId w:val="7"/>
  </w:num>
  <w:num w:numId="14" w16cid:durableId="1623607203">
    <w:abstractNumId w:val="7"/>
  </w:num>
  <w:num w:numId="15" w16cid:durableId="597446957">
    <w:abstractNumId w:val="7"/>
  </w:num>
  <w:num w:numId="16" w16cid:durableId="1555431829">
    <w:abstractNumId w:val="7"/>
  </w:num>
  <w:num w:numId="17" w16cid:durableId="1892688257">
    <w:abstractNumId w:val="1"/>
  </w:num>
  <w:num w:numId="18" w16cid:durableId="703599029">
    <w:abstractNumId w:val="7"/>
  </w:num>
  <w:num w:numId="19" w16cid:durableId="1606428274">
    <w:abstractNumId w:val="7"/>
  </w:num>
  <w:num w:numId="20" w16cid:durableId="205699993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263FD"/>
    <w:rsid w:val="00033414"/>
    <w:rsid w:val="00054D01"/>
    <w:rsid w:val="00065284"/>
    <w:rsid w:val="00072C1E"/>
    <w:rsid w:val="00076B79"/>
    <w:rsid w:val="0008237A"/>
    <w:rsid w:val="00082998"/>
    <w:rsid w:val="00092B31"/>
    <w:rsid w:val="000C5DA0"/>
    <w:rsid w:val="000C65F5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31EE0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E62F8"/>
    <w:rsid w:val="00200188"/>
    <w:rsid w:val="00203507"/>
    <w:rsid w:val="00203BA9"/>
    <w:rsid w:val="00207DF5"/>
    <w:rsid w:val="0023570E"/>
    <w:rsid w:val="00276343"/>
    <w:rsid w:val="00280E07"/>
    <w:rsid w:val="00287059"/>
    <w:rsid w:val="002A5514"/>
    <w:rsid w:val="002A5E9C"/>
    <w:rsid w:val="002A77EB"/>
    <w:rsid w:val="002B20CA"/>
    <w:rsid w:val="002B378D"/>
    <w:rsid w:val="002B459C"/>
    <w:rsid w:val="002B60BD"/>
    <w:rsid w:val="002C31BF"/>
    <w:rsid w:val="002C3875"/>
    <w:rsid w:val="002C400D"/>
    <w:rsid w:val="002C6C24"/>
    <w:rsid w:val="002D08B1"/>
    <w:rsid w:val="002D5061"/>
    <w:rsid w:val="002E0CD7"/>
    <w:rsid w:val="002E5051"/>
    <w:rsid w:val="002F41AC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7AA"/>
    <w:rsid w:val="00357BC6"/>
    <w:rsid w:val="003660A0"/>
    <w:rsid w:val="00385A72"/>
    <w:rsid w:val="003956C6"/>
    <w:rsid w:val="003A63EE"/>
    <w:rsid w:val="003A7A56"/>
    <w:rsid w:val="003B16F0"/>
    <w:rsid w:val="003B39EC"/>
    <w:rsid w:val="003D06BE"/>
    <w:rsid w:val="003E4D10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579C3"/>
    <w:rsid w:val="005736B7"/>
    <w:rsid w:val="00573F5F"/>
    <w:rsid w:val="00575E5A"/>
    <w:rsid w:val="00592659"/>
    <w:rsid w:val="005935C5"/>
    <w:rsid w:val="00593AE5"/>
    <w:rsid w:val="00597D00"/>
    <w:rsid w:val="005A38B1"/>
    <w:rsid w:val="005B76DD"/>
    <w:rsid w:val="005D5624"/>
    <w:rsid w:val="005D7514"/>
    <w:rsid w:val="005D77DE"/>
    <w:rsid w:val="005F1404"/>
    <w:rsid w:val="005F294E"/>
    <w:rsid w:val="005F2CA1"/>
    <w:rsid w:val="006009D5"/>
    <w:rsid w:val="00602DCB"/>
    <w:rsid w:val="0061068E"/>
    <w:rsid w:val="00623216"/>
    <w:rsid w:val="00627192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B60BE"/>
    <w:rsid w:val="006D103E"/>
    <w:rsid w:val="006D229F"/>
    <w:rsid w:val="006D686A"/>
    <w:rsid w:val="006D7AFE"/>
    <w:rsid w:val="006E0578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802E57"/>
    <w:rsid w:val="00807DD0"/>
    <w:rsid w:val="00822FEF"/>
    <w:rsid w:val="00823FBB"/>
    <w:rsid w:val="00843EA0"/>
    <w:rsid w:val="00860ED8"/>
    <w:rsid w:val="00862B4F"/>
    <w:rsid w:val="008659F3"/>
    <w:rsid w:val="00873AA2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482E"/>
    <w:rsid w:val="008D6B46"/>
    <w:rsid w:val="008E251D"/>
    <w:rsid w:val="008F18D6"/>
    <w:rsid w:val="008F2105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F392E"/>
    <w:rsid w:val="00A0532A"/>
    <w:rsid w:val="00A11D8C"/>
    <w:rsid w:val="00A23030"/>
    <w:rsid w:val="00A24EC2"/>
    <w:rsid w:val="00A33BB9"/>
    <w:rsid w:val="00A349F7"/>
    <w:rsid w:val="00A35B29"/>
    <w:rsid w:val="00A369A3"/>
    <w:rsid w:val="00A453A2"/>
    <w:rsid w:val="00A55CEB"/>
    <w:rsid w:val="00A606A7"/>
    <w:rsid w:val="00A6177B"/>
    <w:rsid w:val="00A66136"/>
    <w:rsid w:val="00A66AEB"/>
    <w:rsid w:val="00A75F91"/>
    <w:rsid w:val="00A87725"/>
    <w:rsid w:val="00A91C7A"/>
    <w:rsid w:val="00A96888"/>
    <w:rsid w:val="00AA4CBB"/>
    <w:rsid w:val="00AA52E0"/>
    <w:rsid w:val="00AA65FA"/>
    <w:rsid w:val="00AA7351"/>
    <w:rsid w:val="00AC571F"/>
    <w:rsid w:val="00AD056F"/>
    <w:rsid w:val="00AD6731"/>
    <w:rsid w:val="00B03CF9"/>
    <w:rsid w:val="00B157C6"/>
    <w:rsid w:val="00B15D0D"/>
    <w:rsid w:val="00B167D2"/>
    <w:rsid w:val="00B169D7"/>
    <w:rsid w:val="00B25AED"/>
    <w:rsid w:val="00B529CE"/>
    <w:rsid w:val="00B56217"/>
    <w:rsid w:val="00B56914"/>
    <w:rsid w:val="00B56FC3"/>
    <w:rsid w:val="00B601DB"/>
    <w:rsid w:val="00B70A18"/>
    <w:rsid w:val="00B75EE1"/>
    <w:rsid w:val="00B77481"/>
    <w:rsid w:val="00B8518B"/>
    <w:rsid w:val="00B87282"/>
    <w:rsid w:val="00BC51D3"/>
    <w:rsid w:val="00BD32CD"/>
    <w:rsid w:val="00BD7E91"/>
    <w:rsid w:val="00C01249"/>
    <w:rsid w:val="00C02D0A"/>
    <w:rsid w:val="00C03030"/>
    <w:rsid w:val="00C03A6E"/>
    <w:rsid w:val="00C03A71"/>
    <w:rsid w:val="00C14266"/>
    <w:rsid w:val="00C24C30"/>
    <w:rsid w:val="00C3718B"/>
    <w:rsid w:val="00C44F6A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0F44"/>
    <w:rsid w:val="00CE7733"/>
    <w:rsid w:val="00CF51DB"/>
    <w:rsid w:val="00D043A4"/>
    <w:rsid w:val="00D126E0"/>
    <w:rsid w:val="00D21061"/>
    <w:rsid w:val="00D24674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B099D"/>
    <w:rsid w:val="00DC41AD"/>
    <w:rsid w:val="00DC75F3"/>
    <w:rsid w:val="00DD06F5"/>
    <w:rsid w:val="00DD46F3"/>
    <w:rsid w:val="00DE56F2"/>
    <w:rsid w:val="00DF116D"/>
    <w:rsid w:val="00E14E64"/>
    <w:rsid w:val="00E17FE7"/>
    <w:rsid w:val="00E514CB"/>
    <w:rsid w:val="00E63C2D"/>
    <w:rsid w:val="00E7068E"/>
    <w:rsid w:val="00E967DA"/>
    <w:rsid w:val="00EA1DA7"/>
    <w:rsid w:val="00EB104F"/>
    <w:rsid w:val="00ED14BD"/>
    <w:rsid w:val="00EF3B0B"/>
    <w:rsid w:val="00F01081"/>
    <w:rsid w:val="00F010DC"/>
    <w:rsid w:val="00F02E2E"/>
    <w:rsid w:val="00F0533E"/>
    <w:rsid w:val="00F1048D"/>
    <w:rsid w:val="00F12DEC"/>
    <w:rsid w:val="00F16932"/>
    <w:rsid w:val="00F1715C"/>
    <w:rsid w:val="00F20995"/>
    <w:rsid w:val="00F23980"/>
    <w:rsid w:val="00F30576"/>
    <w:rsid w:val="00F310F8"/>
    <w:rsid w:val="00F35939"/>
    <w:rsid w:val="00F45607"/>
    <w:rsid w:val="00F60926"/>
    <w:rsid w:val="00F63543"/>
    <w:rsid w:val="00F659EB"/>
    <w:rsid w:val="00F86BA6"/>
    <w:rsid w:val="00FA134B"/>
    <w:rsid w:val="00FA1C2A"/>
    <w:rsid w:val="00FB5045"/>
    <w:rsid w:val="00FC6389"/>
    <w:rsid w:val="00FD0583"/>
    <w:rsid w:val="00FD56DD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link w:val="11odstChar0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  <w:style w:type="character" w:customStyle="1" w:styleId="11odstChar0">
    <w:name w:val="1.1. odst. Char"/>
    <w:basedOn w:val="Standardnpsmoodstavce"/>
    <w:link w:val="11odst0"/>
    <w:rsid w:val="00B56217"/>
  </w:style>
  <w:style w:type="paragraph" w:customStyle="1" w:styleId="aodst0">
    <w:name w:val="a) odst."/>
    <w:basedOn w:val="Normln"/>
    <w:qFormat/>
    <w:rsid w:val="00B56217"/>
    <w:pPr>
      <w:ind w:left="1247" w:hanging="567"/>
    </w:pPr>
  </w:style>
  <w:style w:type="paragraph" w:customStyle="1" w:styleId="acnormal">
    <w:name w:val="ac_normal"/>
    <w:basedOn w:val="Normln"/>
    <w:link w:val="acnormalChar"/>
    <w:uiPriority w:val="99"/>
    <w:qFormat/>
    <w:rsid w:val="008E251D"/>
    <w:pPr>
      <w:spacing w:line="276" w:lineRule="auto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8E251D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ezadouci-jednani-a-boj-s-korupc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2237</Words>
  <Characters>13200</Characters>
  <Application>Microsoft Office Word</Application>
  <DocSecurity>0</DocSecurity>
  <Lines>110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Dvořáková Monika, Ing.</cp:lastModifiedBy>
  <cp:revision>22</cp:revision>
  <cp:lastPrinted>2017-11-28T17:18:00Z</cp:lastPrinted>
  <dcterms:created xsi:type="dcterms:W3CDTF">2026-07-22T12:13:00Z</dcterms:created>
  <dcterms:modified xsi:type="dcterms:W3CDTF">2026-08-06T12:22:00Z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